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91C" w:rsidRPr="00C700AE" w:rsidRDefault="00C053F4" w:rsidP="00C700AE">
      <w:pPr>
        <w:jc w:val="center"/>
        <w:rPr>
          <w:b/>
          <w:sz w:val="24"/>
          <w:szCs w:val="24"/>
        </w:rPr>
      </w:pPr>
      <w:r w:rsidRPr="00C700AE">
        <w:rPr>
          <w:b/>
          <w:sz w:val="24"/>
          <w:szCs w:val="24"/>
        </w:rPr>
        <w:t>Тарифы на коммунальные услуги с 01.0</w:t>
      </w:r>
      <w:r w:rsidR="00E33926">
        <w:rPr>
          <w:b/>
          <w:sz w:val="24"/>
          <w:szCs w:val="24"/>
        </w:rPr>
        <w:t>7</w:t>
      </w:r>
      <w:r w:rsidRPr="00C700AE">
        <w:rPr>
          <w:b/>
          <w:sz w:val="24"/>
          <w:szCs w:val="24"/>
        </w:rPr>
        <w:t>.</w:t>
      </w:r>
      <w:r w:rsidR="00316D23" w:rsidRPr="00C700AE">
        <w:rPr>
          <w:b/>
          <w:sz w:val="24"/>
          <w:szCs w:val="24"/>
        </w:rPr>
        <w:t>2020</w:t>
      </w:r>
      <w:r w:rsidR="005A423F" w:rsidRPr="00C700AE">
        <w:rPr>
          <w:b/>
          <w:sz w:val="24"/>
          <w:szCs w:val="24"/>
        </w:rPr>
        <w:t>г.</w:t>
      </w:r>
    </w:p>
    <w:p w:rsidR="00316D23" w:rsidRPr="002D7D2D" w:rsidRDefault="00316D23" w:rsidP="0003268A">
      <w:pPr>
        <w:spacing w:line="240" w:lineRule="exact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2"/>
        <w:gridCol w:w="1213"/>
        <w:gridCol w:w="2268"/>
        <w:gridCol w:w="7182"/>
      </w:tblGrid>
      <w:tr w:rsidR="00316D23" w:rsidRPr="002D7D2D" w:rsidTr="00611E91">
        <w:tc>
          <w:tcPr>
            <w:tcW w:w="3082" w:type="dxa"/>
          </w:tcPr>
          <w:p w:rsidR="00316D23" w:rsidRPr="002D7D2D" w:rsidRDefault="00316D23" w:rsidP="00C700A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2D7D2D">
              <w:rPr>
                <w:b/>
                <w:sz w:val="28"/>
                <w:szCs w:val="28"/>
              </w:rPr>
              <w:t>Услуга</w:t>
            </w:r>
          </w:p>
        </w:tc>
        <w:tc>
          <w:tcPr>
            <w:tcW w:w="1213" w:type="dxa"/>
          </w:tcPr>
          <w:p w:rsidR="00316D23" w:rsidRPr="002D7D2D" w:rsidRDefault="00316D23" w:rsidP="00C700A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2D7D2D">
              <w:rPr>
                <w:b/>
                <w:sz w:val="28"/>
                <w:szCs w:val="28"/>
              </w:rPr>
              <w:t>Ед. изм.</w:t>
            </w:r>
          </w:p>
        </w:tc>
        <w:tc>
          <w:tcPr>
            <w:tcW w:w="2268" w:type="dxa"/>
          </w:tcPr>
          <w:p w:rsidR="00316D23" w:rsidRPr="002D7D2D" w:rsidRDefault="00316D23" w:rsidP="00C700A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2D7D2D">
              <w:rPr>
                <w:b/>
                <w:sz w:val="28"/>
                <w:szCs w:val="28"/>
              </w:rPr>
              <w:t>Тариф, руб.</w:t>
            </w:r>
          </w:p>
        </w:tc>
        <w:tc>
          <w:tcPr>
            <w:tcW w:w="7182" w:type="dxa"/>
          </w:tcPr>
          <w:p w:rsidR="00316D23" w:rsidRPr="002D7D2D" w:rsidRDefault="00316D23" w:rsidP="00C700A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2D7D2D">
              <w:rPr>
                <w:b/>
                <w:sz w:val="28"/>
                <w:szCs w:val="28"/>
              </w:rPr>
              <w:t>Основание</w:t>
            </w:r>
          </w:p>
        </w:tc>
      </w:tr>
      <w:tr w:rsidR="00611E91" w:rsidTr="00611E91">
        <w:tc>
          <w:tcPr>
            <w:tcW w:w="3082" w:type="dxa"/>
          </w:tcPr>
          <w:p w:rsidR="00EB4616" w:rsidRDefault="00EB4616" w:rsidP="00611E91">
            <w:pPr>
              <w:spacing w:line="240" w:lineRule="exact"/>
              <w:rPr>
                <w:b/>
              </w:rPr>
            </w:pPr>
          </w:p>
          <w:p w:rsidR="00611E91" w:rsidRPr="00C700AE" w:rsidRDefault="00611E91" w:rsidP="00611E91">
            <w:pPr>
              <w:spacing w:line="240" w:lineRule="exact"/>
              <w:rPr>
                <w:b/>
              </w:rPr>
            </w:pPr>
            <w:r w:rsidRPr="00C700AE">
              <w:rPr>
                <w:b/>
              </w:rPr>
              <w:t>Отопление</w:t>
            </w:r>
          </w:p>
          <w:p w:rsidR="00611E91" w:rsidRPr="00611E91" w:rsidRDefault="00611E91" w:rsidP="00611E91">
            <w:pPr>
              <w:spacing w:line="240" w:lineRule="exact"/>
              <w:rPr>
                <w:b/>
              </w:rPr>
            </w:pPr>
          </w:p>
        </w:tc>
        <w:tc>
          <w:tcPr>
            <w:tcW w:w="1213" w:type="dxa"/>
          </w:tcPr>
          <w:p w:rsidR="00EB4616" w:rsidRDefault="00EB4616" w:rsidP="00611E91"/>
          <w:p w:rsidR="00611E91" w:rsidRPr="00611E91" w:rsidRDefault="00611E91" w:rsidP="00611E91">
            <w:r w:rsidRPr="00611E91">
              <w:t>руб./Гкал</w:t>
            </w:r>
          </w:p>
        </w:tc>
        <w:tc>
          <w:tcPr>
            <w:tcW w:w="2268" w:type="dxa"/>
          </w:tcPr>
          <w:p w:rsidR="00EB4616" w:rsidRDefault="00EB4616" w:rsidP="00611E91">
            <w:pPr>
              <w:spacing w:line="240" w:lineRule="exact"/>
              <w:jc w:val="center"/>
              <w:rPr>
                <w:b/>
              </w:rPr>
            </w:pPr>
          </w:p>
          <w:p w:rsidR="00611E91" w:rsidRPr="00E33926" w:rsidRDefault="00E33926" w:rsidP="00611E9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1792,49</w:t>
            </w:r>
          </w:p>
        </w:tc>
        <w:tc>
          <w:tcPr>
            <w:tcW w:w="7182" w:type="dxa"/>
            <w:vMerge w:val="restart"/>
          </w:tcPr>
          <w:p w:rsidR="00611E91" w:rsidRDefault="00611E91" w:rsidP="00611E91">
            <w:pPr>
              <w:spacing w:line="240" w:lineRule="exact"/>
            </w:pPr>
          </w:p>
          <w:p w:rsidR="00EB4616" w:rsidRDefault="00EB4616" w:rsidP="00E33926">
            <w:pPr>
              <w:spacing w:line="240" w:lineRule="exact"/>
            </w:pPr>
          </w:p>
          <w:p w:rsidR="00EB4616" w:rsidRDefault="00E33926" w:rsidP="00E33926">
            <w:pPr>
              <w:spacing w:line="240" w:lineRule="exact"/>
            </w:pPr>
            <w:r>
              <w:t xml:space="preserve">Постановлением Министерства тарифного регулирования и энергетики </w:t>
            </w:r>
          </w:p>
          <w:p w:rsidR="00EB4616" w:rsidRDefault="00EB4616" w:rsidP="00E33926">
            <w:pPr>
              <w:spacing w:line="240" w:lineRule="exact"/>
            </w:pPr>
          </w:p>
          <w:p w:rsidR="00611E91" w:rsidRDefault="00E33926" w:rsidP="00E33926">
            <w:pPr>
              <w:spacing w:line="240" w:lineRule="exact"/>
              <w:rPr>
                <w:b/>
                <w:sz w:val="20"/>
                <w:szCs w:val="20"/>
              </w:rPr>
            </w:pPr>
            <w:r>
              <w:t>Пермского края от 20.12.2019г.</w:t>
            </w:r>
            <w:r>
              <w:t xml:space="preserve"> № 401</w:t>
            </w:r>
          </w:p>
        </w:tc>
      </w:tr>
      <w:tr w:rsidR="00611E91" w:rsidTr="00611E91">
        <w:trPr>
          <w:trHeight w:val="361"/>
        </w:trPr>
        <w:tc>
          <w:tcPr>
            <w:tcW w:w="3082" w:type="dxa"/>
          </w:tcPr>
          <w:p w:rsidR="00EB4616" w:rsidRDefault="00EB4616" w:rsidP="00611E91">
            <w:pPr>
              <w:spacing w:line="240" w:lineRule="exact"/>
              <w:rPr>
                <w:b/>
              </w:rPr>
            </w:pPr>
          </w:p>
          <w:p w:rsidR="00611E91" w:rsidRDefault="00611E91" w:rsidP="00611E91">
            <w:pPr>
              <w:spacing w:line="240" w:lineRule="exact"/>
              <w:rPr>
                <w:b/>
              </w:rPr>
            </w:pPr>
            <w:r w:rsidRPr="00C700AE">
              <w:rPr>
                <w:b/>
              </w:rPr>
              <w:t>Горячее водоснабжение</w:t>
            </w:r>
          </w:p>
          <w:p w:rsidR="00EB4616" w:rsidRPr="00C700AE" w:rsidRDefault="00EB4616" w:rsidP="00611E91">
            <w:pPr>
              <w:spacing w:line="240" w:lineRule="exact"/>
              <w:rPr>
                <w:b/>
              </w:rPr>
            </w:pPr>
          </w:p>
        </w:tc>
        <w:tc>
          <w:tcPr>
            <w:tcW w:w="1213" w:type="dxa"/>
          </w:tcPr>
          <w:p w:rsidR="00EB4616" w:rsidRDefault="00EB4616" w:rsidP="00611E91"/>
          <w:p w:rsidR="00611E91" w:rsidRPr="00611E91" w:rsidRDefault="00611E91" w:rsidP="00611E91">
            <w:r w:rsidRPr="00611E91">
              <w:t>руб./</w:t>
            </w:r>
            <w:proofErr w:type="spellStart"/>
            <w:r w:rsidRPr="00611E91">
              <w:t>куб.м</w:t>
            </w:r>
            <w:proofErr w:type="spellEnd"/>
          </w:p>
        </w:tc>
        <w:tc>
          <w:tcPr>
            <w:tcW w:w="2268" w:type="dxa"/>
          </w:tcPr>
          <w:p w:rsidR="00EB4616" w:rsidRDefault="00EB4616" w:rsidP="00611E91">
            <w:pPr>
              <w:spacing w:line="240" w:lineRule="exact"/>
              <w:jc w:val="center"/>
              <w:rPr>
                <w:b/>
              </w:rPr>
            </w:pPr>
          </w:p>
          <w:p w:rsidR="00611E91" w:rsidRPr="00E33926" w:rsidRDefault="00E33926" w:rsidP="00611E9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20,10</w:t>
            </w:r>
          </w:p>
        </w:tc>
        <w:tc>
          <w:tcPr>
            <w:tcW w:w="7182" w:type="dxa"/>
            <w:vMerge/>
          </w:tcPr>
          <w:p w:rsidR="00611E91" w:rsidRDefault="00611E91" w:rsidP="00611E91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</w:tr>
      <w:tr w:rsidR="00611E91" w:rsidTr="00611E91">
        <w:tc>
          <w:tcPr>
            <w:tcW w:w="3082" w:type="dxa"/>
          </w:tcPr>
          <w:p w:rsidR="00EB4616" w:rsidRDefault="00EB4616" w:rsidP="00611E91">
            <w:pPr>
              <w:spacing w:line="240" w:lineRule="exact"/>
              <w:rPr>
                <w:b/>
              </w:rPr>
            </w:pPr>
          </w:p>
          <w:p w:rsidR="00611E91" w:rsidRPr="00C700AE" w:rsidRDefault="00611E91" w:rsidP="00611E91">
            <w:pPr>
              <w:spacing w:line="240" w:lineRule="exact"/>
              <w:rPr>
                <w:b/>
              </w:rPr>
            </w:pPr>
            <w:r w:rsidRPr="00C700AE">
              <w:rPr>
                <w:b/>
              </w:rPr>
              <w:t>Холодное водоснабжение</w:t>
            </w:r>
          </w:p>
          <w:p w:rsidR="00611E91" w:rsidRPr="00C700AE" w:rsidRDefault="00611E91" w:rsidP="00611E91">
            <w:pPr>
              <w:spacing w:line="240" w:lineRule="exact"/>
              <w:rPr>
                <w:b/>
              </w:rPr>
            </w:pPr>
          </w:p>
        </w:tc>
        <w:tc>
          <w:tcPr>
            <w:tcW w:w="1213" w:type="dxa"/>
          </w:tcPr>
          <w:p w:rsidR="00EB4616" w:rsidRDefault="00EB4616" w:rsidP="00611E91"/>
          <w:p w:rsidR="00611E91" w:rsidRPr="00611E91" w:rsidRDefault="00611E91" w:rsidP="00611E91">
            <w:r w:rsidRPr="00611E91">
              <w:t>руб./</w:t>
            </w:r>
            <w:proofErr w:type="spellStart"/>
            <w:r w:rsidRPr="00611E91">
              <w:t>куб.м</w:t>
            </w:r>
            <w:proofErr w:type="spellEnd"/>
          </w:p>
        </w:tc>
        <w:tc>
          <w:tcPr>
            <w:tcW w:w="2268" w:type="dxa"/>
          </w:tcPr>
          <w:p w:rsidR="00EB4616" w:rsidRDefault="00EB4616" w:rsidP="00611E91">
            <w:pPr>
              <w:spacing w:line="240" w:lineRule="exact"/>
              <w:jc w:val="center"/>
              <w:rPr>
                <w:b/>
              </w:rPr>
            </w:pPr>
          </w:p>
          <w:p w:rsidR="00611E91" w:rsidRPr="00E33926" w:rsidRDefault="00E33926" w:rsidP="00611E9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33,00</w:t>
            </w:r>
          </w:p>
        </w:tc>
        <w:tc>
          <w:tcPr>
            <w:tcW w:w="7182" w:type="dxa"/>
            <w:vMerge/>
          </w:tcPr>
          <w:p w:rsidR="00611E91" w:rsidRDefault="00611E91" w:rsidP="00611E91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</w:tr>
      <w:tr w:rsidR="00611E91" w:rsidTr="00611E91">
        <w:tc>
          <w:tcPr>
            <w:tcW w:w="3082" w:type="dxa"/>
          </w:tcPr>
          <w:p w:rsidR="00EB4616" w:rsidRDefault="00EB4616" w:rsidP="00611E91">
            <w:pPr>
              <w:spacing w:line="240" w:lineRule="exact"/>
              <w:rPr>
                <w:b/>
              </w:rPr>
            </w:pPr>
          </w:p>
          <w:p w:rsidR="00611E91" w:rsidRPr="00C700AE" w:rsidRDefault="00611E91" w:rsidP="00611E91">
            <w:pPr>
              <w:spacing w:line="240" w:lineRule="exact"/>
              <w:rPr>
                <w:b/>
              </w:rPr>
            </w:pPr>
            <w:r w:rsidRPr="00C700AE">
              <w:rPr>
                <w:b/>
              </w:rPr>
              <w:t>Водоотведение</w:t>
            </w:r>
          </w:p>
          <w:p w:rsidR="00611E91" w:rsidRPr="00C700AE" w:rsidRDefault="00611E91" w:rsidP="00611E91">
            <w:pPr>
              <w:spacing w:line="240" w:lineRule="exact"/>
              <w:rPr>
                <w:b/>
              </w:rPr>
            </w:pPr>
          </w:p>
        </w:tc>
        <w:tc>
          <w:tcPr>
            <w:tcW w:w="1213" w:type="dxa"/>
          </w:tcPr>
          <w:p w:rsidR="00EB4616" w:rsidRDefault="00EB4616" w:rsidP="00611E91"/>
          <w:p w:rsidR="00611E91" w:rsidRPr="00611E91" w:rsidRDefault="00611E91" w:rsidP="00611E91">
            <w:r w:rsidRPr="00611E91">
              <w:t>руб./</w:t>
            </w:r>
            <w:proofErr w:type="spellStart"/>
            <w:r w:rsidRPr="00611E91">
              <w:t>куб.м</w:t>
            </w:r>
            <w:proofErr w:type="spellEnd"/>
          </w:p>
        </w:tc>
        <w:tc>
          <w:tcPr>
            <w:tcW w:w="2268" w:type="dxa"/>
          </w:tcPr>
          <w:p w:rsidR="00EB4616" w:rsidRDefault="00EB4616" w:rsidP="00611E91">
            <w:pPr>
              <w:spacing w:line="240" w:lineRule="exact"/>
              <w:jc w:val="center"/>
              <w:rPr>
                <w:b/>
              </w:rPr>
            </w:pPr>
          </w:p>
          <w:p w:rsidR="00611E91" w:rsidRPr="00E33926" w:rsidRDefault="00E33926" w:rsidP="00611E9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34,01</w:t>
            </w:r>
          </w:p>
        </w:tc>
        <w:tc>
          <w:tcPr>
            <w:tcW w:w="7182" w:type="dxa"/>
            <w:vMerge/>
          </w:tcPr>
          <w:p w:rsidR="00611E91" w:rsidRDefault="00611E91" w:rsidP="00611E91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</w:tr>
      <w:tr w:rsidR="00EB4616" w:rsidTr="00F51E7E">
        <w:tc>
          <w:tcPr>
            <w:tcW w:w="6563" w:type="dxa"/>
            <w:gridSpan w:val="3"/>
            <w:vAlign w:val="center"/>
          </w:tcPr>
          <w:p w:rsidR="00EB4616" w:rsidRDefault="00EB4616" w:rsidP="00611E91">
            <w:pPr>
              <w:spacing w:line="240" w:lineRule="exact"/>
              <w:rPr>
                <w:b/>
              </w:rPr>
            </w:pPr>
          </w:p>
          <w:p w:rsidR="00EB4616" w:rsidRDefault="00EB4616" w:rsidP="00611E91">
            <w:pPr>
              <w:spacing w:line="240" w:lineRule="exact"/>
              <w:rPr>
                <w:b/>
              </w:rPr>
            </w:pPr>
            <w:r w:rsidRPr="00C700AE">
              <w:rPr>
                <w:b/>
              </w:rPr>
              <w:t xml:space="preserve">Электроснабжение </w:t>
            </w:r>
            <w:r>
              <w:rPr>
                <w:b/>
              </w:rPr>
              <w:t>с</w:t>
            </w:r>
            <w:r w:rsidRPr="00C700AE">
              <w:rPr>
                <w:b/>
              </w:rPr>
              <w:t xml:space="preserve"> эл</w:t>
            </w:r>
            <w:r>
              <w:rPr>
                <w:b/>
              </w:rPr>
              <w:t>ектро</w:t>
            </w:r>
            <w:r w:rsidRPr="00C700AE">
              <w:rPr>
                <w:b/>
              </w:rPr>
              <w:t>плит</w:t>
            </w:r>
            <w:r>
              <w:rPr>
                <w:b/>
              </w:rPr>
              <w:t>ами</w:t>
            </w:r>
          </w:p>
          <w:p w:rsidR="00EB4616" w:rsidRPr="00C700AE" w:rsidRDefault="00EB4616" w:rsidP="00611E91">
            <w:pPr>
              <w:spacing w:line="240" w:lineRule="exact"/>
              <w:rPr>
                <w:b/>
              </w:rPr>
            </w:pPr>
          </w:p>
        </w:tc>
        <w:tc>
          <w:tcPr>
            <w:tcW w:w="7182" w:type="dxa"/>
            <w:vMerge w:val="restart"/>
          </w:tcPr>
          <w:p w:rsidR="00EB4616" w:rsidRDefault="00EB4616" w:rsidP="00611E91">
            <w:pPr>
              <w:spacing w:line="240" w:lineRule="exact"/>
            </w:pPr>
          </w:p>
          <w:p w:rsidR="00EB4616" w:rsidRDefault="00EB4616" w:rsidP="00611E91">
            <w:pPr>
              <w:spacing w:line="240" w:lineRule="exact"/>
            </w:pPr>
          </w:p>
          <w:p w:rsidR="00EB4616" w:rsidRDefault="00EB4616" w:rsidP="00E33926">
            <w:pPr>
              <w:spacing w:line="240" w:lineRule="exact"/>
            </w:pPr>
          </w:p>
          <w:p w:rsidR="00EB4616" w:rsidRDefault="00EB4616" w:rsidP="00E33926">
            <w:pPr>
              <w:spacing w:line="240" w:lineRule="exact"/>
            </w:pPr>
            <w:r>
              <w:t xml:space="preserve">Постановлением Министерства тарифного регулирования и энергетики </w:t>
            </w:r>
          </w:p>
          <w:p w:rsidR="00EB4616" w:rsidRDefault="00EB4616" w:rsidP="00E33926">
            <w:pPr>
              <w:spacing w:line="240" w:lineRule="exact"/>
            </w:pPr>
          </w:p>
          <w:p w:rsidR="00EB4616" w:rsidRDefault="00EB4616" w:rsidP="00E33926">
            <w:pPr>
              <w:spacing w:line="240" w:lineRule="exact"/>
              <w:rPr>
                <w:b/>
                <w:sz w:val="20"/>
                <w:szCs w:val="20"/>
              </w:rPr>
            </w:pPr>
            <w:r>
              <w:t>Пермского края № 20-Э от 20.12.2019г.</w:t>
            </w:r>
          </w:p>
        </w:tc>
      </w:tr>
      <w:tr w:rsidR="00C700AE" w:rsidTr="00611E91">
        <w:trPr>
          <w:trHeight w:val="345"/>
        </w:trPr>
        <w:tc>
          <w:tcPr>
            <w:tcW w:w="3082" w:type="dxa"/>
          </w:tcPr>
          <w:p w:rsidR="00C700AE" w:rsidRPr="00611E91" w:rsidRDefault="00C700AE" w:rsidP="00611E91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proofErr w:type="spellStart"/>
            <w:r w:rsidRPr="00611E91">
              <w:rPr>
                <w:sz w:val="20"/>
                <w:szCs w:val="20"/>
              </w:rPr>
              <w:t>Одноставочный</w:t>
            </w:r>
            <w:proofErr w:type="spellEnd"/>
            <w:r w:rsidRPr="00611E91">
              <w:rPr>
                <w:sz w:val="20"/>
                <w:szCs w:val="20"/>
              </w:rPr>
              <w:t xml:space="preserve"> тариф</w:t>
            </w:r>
          </w:p>
        </w:tc>
        <w:tc>
          <w:tcPr>
            <w:tcW w:w="1213" w:type="dxa"/>
          </w:tcPr>
          <w:p w:rsidR="00C700AE" w:rsidRPr="00611E91" w:rsidRDefault="00C700AE" w:rsidP="00611E91">
            <w:pPr>
              <w:spacing w:line="240" w:lineRule="exact"/>
              <w:jc w:val="center"/>
            </w:pPr>
            <w:r w:rsidRPr="00611E91">
              <w:t>руб./кВт час</w:t>
            </w:r>
          </w:p>
        </w:tc>
        <w:tc>
          <w:tcPr>
            <w:tcW w:w="2268" w:type="dxa"/>
          </w:tcPr>
          <w:p w:rsidR="00C700AE" w:rsidRPr="00C700AE" w:rsidRDefault="00E33926" w:rsidP="00611E9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3,10</w:t>
            </w:r>
          </w:p>
        </w:tc>
        <w:tc>
          <w:tcPr>
            <w:tcW w:w="7182" w:type="dxa"/>
            <w:vMerge/>
          </w:tcPr>
          <w:p w:rsidR="00C700AE" w:rsidRDefault="00C700AE" w:rsidP="00611E91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</w:tr>
      <w:tr w:rsidR="00C700AE" w:rsidTr="00611E91">
        <w:tc>
          <w:tcPr>
            <w:tcW w:w="3082" w:type="dxa"/>
          </w:tcPr>
          <w:p w:rsidR="00C700AE" w:rsidRPr="00611E91" w:rsidRDefault="00C700AE" w:rsidP="00611E91">
            <w:pPr>
              <w:spacing w:line="240" w:lineRule="exact"/>
              <w:jc w:val="right"/>
              <w:rPr>
                <w:sz w:val="20"/>
                <w:szCs w:val="20"/>
              </w:rPr>
            </w:pPr>
            <w:proofErr w:type="spellStart"/>
            <w:r w:rsidRPr="00611E91">
              <w:rPr>
                <w:sz w:val="20"/>
                <w:szCs w:val="20"/>
              </w:rPr>
              <w:t>Двуставочный</w:t>
            </w:r>
            <w:proofErr w:type="spellEnd"/>
            <w:r w:rsidRPr="00611E91">
              <w:rPr>
                <w:sz w:val="20"/>
                <w:szCs w:val="20"/>
              </w:rPr>
              <w:t xml:space="preserve"> тариф – </w:t>
            </w:r>
            <w:proofErr w:type="spellStart"/>
            <w:r>
              <w:rPr>
                <w:sz w:val="20"/>
                <w:szCs w:val="20"/>
                <w:lang w:val="en-US"/>
              </w:rPr>
              <w:t>день</w:t>
            </w:r>
            <w:proofErr w:type="spellEnd"/>
          </w:p>
        </w:tc>
        <w:tc>
          <w:tcPr>
            <w:tcW w:w="1213" w:type="dxa"/>
          </w:tcPr>
          <w:p w:rsidR="00C700AE" w:rsidRPr="00611E91" w:rsidRDefault="00C700AE" w:rsidP="00611E91">
            <w:pPr>
              <w:spacing w:line="240" w:lineRule="exact"/>
              <w:jc w:val="center"/>
            </w:pPr>
            <w:r w:rsidRPr="00611E91">
              <w:t>руб./кВт час</w:t>
            </w:r>
          </w:p>
        </w:tc>
        <w:tc>
          <w:tcPr>
            <w:tcW w:w="2268" w:type="dxa"/>
          </w:tcPr>
          <w:p w:rsidR="00C700AE" w:rsidRPr="00C700AE" w:rsidRDefault="00E33926" w:rsidP="00611E9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3,12</w:t>
            </w:r>
          </w:p>
        </w:tc>
        <w:tc>
          <w:tcPr>
            <w:tcW w:w="7182" w:type="dxa"/>
            <w:vMerge/>
          </w:tcPr>
          <w:p w:rsidR="00C700AE" w:rsidRDefault="00C700AE" w:rsidP="00611E91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</w:tr>
      <w:tr w:rsidR="00C700AE" w:rsidTr="00611E91">
        <w:tc>
          <w:tcPr>
            <w:tcW w:w="3082" w:type="dxa"/>
          </w:tcPr>
          <w:p w:rsidR="00C700AE" w:rsidRPr="00611E91" w:rsidRDefault="00C700AE" w:rsidP="00611E91">
            <w:pPr>
              <w:spacing w:line="240" w:lineRule="exact"/>
              <w:jc w:val="right"/>
              <w:rPr>
                <w:sz w:val="20"/>
                <w:szCs w:val="20"/>
              </w:rPr>
            </w:pPr>
            <w:proofErr w:type="spellStart"/>
            <w:r w:rsidRPr="00611E91">
              <w:rPr>
                <w:sz w:val="20"/>
                <w:szCs w:val="20"/>
              </w:rPr>
              <w:t>Двуставочный</w:t>
            </w:r>
            <w:proofErr w:type="spellEnd"/>
            <w:r w:rsidRPr="00611E91">
              <w:rPr>
                <w:sz w:val="20"/>
                <w:szCs w:val="20"/>
              </w:rPr>
              <w:t xml:space="preserve"> тариф – </w:t>
            </w:r>
            <w:r>
              <w:rPr>
                <w:sz w:val="20"/>
                <w:szCs w:val="20"/>
              </w:rPr>
              <w:t>ночь</w:t>
            </w:r>
          </w:p>
        </w:tc>
        <w:tc>
          <w:tcPr>
            <w:tcW w:w="1213" w:type="dxa"/>
          </w:tcPr>
          <w:p w:rsidR="00C700AE" w:rsidRPr="00611E91" w:rsidRDefault="00C700AE" w:rsidP="00611E91">
            <w:pPr>
              <w:spacing w:line="240" w:lineRule="exact"/>
              <w:jc w:val="center"/>
            </w:pPr>
            <w:r w:rsidRPr="00611E91">
              <w:t>руб./кВт час</w:t>
            </w:r>
          </w:p>
        </w:tc>
        <w:tc>
          <w:tcPr>
            <w:tcW w:w="2268" w:type="dxa"/>
          </w:tcPr>
          <w:p w:rsidR="00C700AE" w:rsidRPr="00C700AE" w:rsidRDefault="00E33926" w:rsidP="00611E91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2,00</w:t>
            </w:r>
          </w:p>
        </w:tc>
        <w:tc>
          <w:tcPr>
            <w:tcW w:w="7182" w:type="dxa"/>
            <w:vMerge/>
          </w:tcPr>
          <w:p w:rsidR="00C700AE" w:rsidRDefault="00C700AE" w:rsidP="00611E91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</w:tr>
      <w:tr w:rsidR="00EB4616" w:rsidTr="00D73717">
        <w:tc>
          <w:tcPr>
            <w:tcW w:w="6563" w:type="dxa"/>
            <w:gridSpan w:val="3"/>
          </w:tcPr>
          <w:p w:rsidR="00EB4616" w:rsidRPr="00C700AE" w:rsidRDefault="00EB4616" w:rsidP="00C700AE">
            <w:pPr>
              <w:spacing w:line="240" w:lineRule="exact"/>
              <w:rPr>
                <w:b/>
              </w:rPr>
            </w:pPr>
            <w:r w:rsidRPr="00C700AE">
              <w:rPr>
                <w:b/>
              </w:rPr>
              <w:t>Вывоз ТКО</w:t>
            </w:r>
          </w:p>
          <w:p w:rsidR="00EB4616" w:rsidRPr="00E33926" w:rsidRDefault="00EB4616" w:rsidP="00C700AE">
            <w:pPr>
              <w:spacing w:line="240" w:lineRule="exact"/>
            </w:pPr>
          </w:p>
        </w:tc>
        <w:tc>
          <w:tcPr>
            <w:tcW w:w="7182" w:type="dxa"/>
            <w:vMerge w:val="restart"/>
          </w:tcPr>
          <w:p w:rsidR="00EB4616" w:rsidRPr="00E33926" w:rsidRDefault="00EB4616" w:rsidP="00C700AE">
            <w:pPr>
              <w:spacing w:line="240" w:lineRule="exact"/>
              <w:rPr>
                <w:sz w:val="24"/>
                <w:szCs w:val="24"/>
              </w:rPr>
            </w:pPr>
          </w:p>
          <w:p w:rsidR="00EB4616" w:rsidRDefault="00EB4616" w:rsidP="00C700AE">
            <w:pPr>
              <w:spacing w:line="240" w:lineRule="exact"/>
              <w:rPr>
                <w:sz w:val="24"/>
                <w:szCs w:val="24"/>
              </w:rPr>
            </w:pPr>
            <w:r w:rsidRPr="00E33926">
              <w:rPr>
                <w:sz w:val="24"/>
                <w:szCs w:val="24"/>
              </w:rPr>
              <w:t xml:space="preserve">Приказ </w:t>
            </w:r>
            <w:r>
              <w:rPr>
                <w:sz w:val="24"/>
                <w:szCs w:val="24"/>
              </w:rPr>
              <w:t xml:space="preserve">Региональной службы по тарифам Пермского края от </w:t>
            </w:r>
          </w:p>
          <w:p w:rsidR="00EB4616" w:rsidRDefault="00EB4616" w:rsidP="00C700AE">
            <w:pPr>
              <w:spacing w:line="240" w:lineRule="exact"/>
              <w:rPr>
                <w:sz w:val="24"/>
                <w:szCs w:val="24"/>
              </w:rPr>
            </w:pPr>
          </w:p>
          <w:p w:rsidR="00EB4616" w:rsidRDefault="00EB4616" w:rsidP="00C700A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20.07.2018 № СЭД -46 -04 -02 -97 (в ред. От 13.12.2019)</w:t>
            </w:r>
          </w:p>
          <w:p w:rsidR="00EB4616" w:rsidRPr="00E33926" w:rsidRDefault="00EB4616" w:rsidP="00C700AE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C700AE" w:rsidTr="00611E91">
        <w:tc>
          <w:tcPr>
            <w:tcW w:w="3082" w:type="dxa"/>
          </w:tcPr>
          <w:p w:rsidR="00C700AE" w:rsidRDefault="00C700AE" w:rsidP="00C700AE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C700AE">
              <w:rPr>
                <w:sz w:val="20"/>
                <w:szCs w:val="20"/>
              </w:rPr>
              <w:t>в МКД</w:t>
            </w:r>
          </w:p>
          <w:p w:rsidR="002D7D2D" w:rsidRPr="00C700AE" w:rsidRDefault="002D7D2D" w:rsidP="00C700AE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13" w:type="dxa"/>
          </w:tcPr>
          <w:p w:rsidR="00C700AE" w:rsidRPr="00C700AE" w:rsidRDefault="00C700AE" w:rsidP="00C700AE">
            <w:pPr>
              <w:spacing w:line="240" w:lineRule="exact"/>
              <w:jc w:val="center"/>
            </w:pPr>
            <w:r w:rsidRPr="00C700AE">
              <w:t>руб./</w:t>
            </w:r>
            <w:proofErr w:type="spellStart"/>
            <w:r w:rsidRPr="00C700AE">
              <w:t>кв.м</w:t>
            </w:r>
            <w:proofErr w:type="spellEnd"/>
          </w:p>
        </w:tc>
        <w:tc>
          <w:tcPr>
            <w:tcW w:w="2268" w:type="dxa"/>
          </w:tcPr>
          <w:p w:rsidR="00C700AE" w:rsidRPr="00C700AE" w:rsidRDefault="00E33926" w:rsidP="00C700AE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80,09</w:t>
            </w:r>
          </w:p>
        </w:tc>
        <w:tc>
          <w:tcPr>
            <w:tcW w:w="7182" w:type="dxa"/>
            <w:vMerge/>
          </w:tcPr>
          <w:p w:rsidR="00C700AE" w:rsidRDefault="00C700AE" w:rsidP="00C700AE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</w:tr>
    </w:tbl>
    <w:p w:rsidR="00316D23" w:rsidRDefault="00316D23" w:rsidP="0003268A">
      <w:pPr>
        <w:spacing w:line="240" w:lineRule="exact"/>
        <w:rPr>
          <w:b/>
          <w:sz w:val="20"/>
          <w:szCs w:val="20"/>
        </w:rPr>
      </w:pPr>
    </w:p>
    <w:p w:rsidR="00316D23" w:rsidRPr="00C053F4" w:rsidRDefault="00316D23" w:rsidP="0003268A">
      <w:pPr>
        <w:spacing w:line="240" w:lineRule="exact"/>
        <w:rPr>
          <w:b/>
          <w:sz w:val="20"/>
          <w:szCs w:val="20"/>
        </w:rPr>
      </w:pPr>
      <w:bookmarkStart w:id="0" w:name="_GoBack"/>
      <w:bookmarkEnd w:id="0"/>
    </w:p>
    <w:sectPr w:rsidR="00316D23" w:rsidRPr="00C053F4" w:rsidSect="00C053F4">
      <w:pgSz w:w="16838" w:h="11906" w:orient="landscape"/>
      <w:pgMar w:top="426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4D"/>
    <w:rsid w:val="0003268A"/>
    <w:rsid w:val="000C7CD4"/>
    <w:rsid w:val="00100A18"/>
    <w:rsid w:val="001F634A"/>
    <w:rsid w:val="002D7D2D"/>
    <w:rsid w:val="0031023A"/>
    <w:rsid w:val="00316D23"/>
    <w:rsid w:val="003832CB"/>
    <w:rsid w:val="00483DD1"/>
    <w:rsid w:val="004C191C"/>
    <w:rsid w:val="005016AC"/>
    <w:rsid w:val="00513C7A"/>
    <w:rsid w:val="00586D8F"/>
    <w:rsid w:val="005A423F"/>
    <w:rsid w:val="00611E91"/>
    <w:rsid w:val="006377A8"/>
    <w:rsid w:val="00650880"/>
    <w:rsid w:val="00763A7E"/>
    <w:rsid w:val="00772286"/>
    <w:rsid w:val="00836D00"/>
    <w:rsid w:val="008D1ED3"/>
    <w:rsid w:val="00A3495B"/>
    <w:rsid w:val="00AB29A6"/>
    <w:rsid w:val="00B22D24"/>
    <w:rsid w:val="00BD4AB6"/>
    <w:rsid w:val="00BE4452"/>
    <w:rsid w:val="00C053F4"/>
    <w:rsid w:val="00C700AE"/>
    <w:rsid w:val="00D1064D"/>
    <w:rsid w:val="00DF2E22"/>
    <w:rsid w:val="00E22C19"/>
    <w:rsid w:val="00E33926"/>
    <w:rsid w:val="00E73EC7"/>
    <w:rsid w:val="00EA738D"/>
    <w:rsid w:val="00EB4616"/>
    <w:rsid w:val="00EF4A0F"/>
    <w:rsid w:val="00F2348B"/>
    <w:rsid w:val="00FA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E648E-49B0-4314-A872-C4967A09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392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39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Соломенникова Светлана Сергеевна</dc:creator>
  <cp:lastModifiedBy>Владимир</cp:lastModifiedBy>
  <cp:revision>6</cp:revision>
  <dcterms:created xsi:type="dcterms:W3CDTF">2019-07-29T09:43:00Z</dcterms:created>
  <dcterms:modified xsi:type="dcterms:W3CDTF">2020-08-06T16:11:00Z</dcterms:modified>
</cp:coreProperties>
</file>